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FE0" w:rsidRPr="0081234C" w:rsidRDefault="00910FE0" w:rsidP="00910FE0">
      <w:pPr>
        <w:pStyle w:val="Heading1"/>
        <w:rPr>
          <w:rFonts w:eastAsia="Arial"/>
          <w:b w:val="0"/>
        </w:rPr>
      </w:pPr>
      <w:proofErr w:type="spellStart"/>
      <w:r>
        <w:rPr>
          <w:rFonts w:eastAsia="Arial"/>
          <w:b w:val="0"/>
        </w:rPr>
        <w:t>Activitate</w:t>
      </w:r>
      <w:proofErr w:type="spellEnd"/>
    </w:p>
    <w:tbl>
      <w:tblPr>
        <w:tblW w:w="0" w:type="auto"/>
        <w:tblBorders>
          <w:insideH w:val="single" w:sz="4" w:space="0" w:color="D2414D"/>
          <w:insideV w:val="single" w:sz="4" w:space="0" w:color="7F7F7F"/>
        </w:tblBorders>
        <w:tblLook w:val="0680" w:firstRow="0" w:lastRow="0" w:firstColumn="1" w:lastColumn="0" w:noHBand="1" w:noVBand="1"/>
      </w:tblPr>
      <w:tblGrid>
        <w:gridCol w:w="2235"/>
        <w:gridCol w:w="7045"/>
      </w:tblGrid>
      <w:tr w:rsidR="00910FE0" w:rsidTr="00F11729">
        <w:trPr>
          <w:trHeight w:val="524"/>
        </w:trPr>
        <w:tc>
          <w:tcPr>
            <w:tcW w:w="2235" w:type="dxa"/>
            <w:tcBorders>
              <w:top w:val="nil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910FE0" w:rsidRPr="003D5858" w:rsidRDefault="00910FE0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Autor: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2418FD" w:rsidRDefault="00910FE0" w:rsidP="00F11729">
            <w:p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proofErr w:type="spellStart"/>
            <w:r w:rsidRPr="009D653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Mănescu</w:t>
            </w:r>
            <w:proofErr w:type="spellEnd"/>
            <w:r w:rsidRPr="009D653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653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Cristinela</w:t>
            </w:r>
            <w:proofErr w:type="spellEnd"/>
            <w:r w:rsidR="009D653D" w:rsidRPr="009D653D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 xml:space="preserve">, </w:t>
            </w:r>
            <w:r w:rsidR="002418FD">
              <w:rPr>
                <w:rFonts w:ascii="Calibri" w:hAnsi="Calibri" w:cs="Arial"/>
                <w:bCs/>
                <w:sz w:val="28"/>
                <w:szCs w:val="28"/>
                <w:lang w:val="ro-RO"/>
              </w:rPr>
              <w:t>Școala gimnazială ”Nicolae Jilinschi”, Vernești, județul Buzău</w:t>
            </w:r>
          </w:p>
          <w:p w:rsidR="00910FE0" w:rsidRPr="009D653D" w:rsidRDefault="009D653D" w:rsidP="00F11729">
            <w:p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 w:rsidRPr="009D653D">
              <w:rPr>
                <w:rFonts w:ascii="Calibri" w:hAnsi="Calibri" w:cs="Arial"/>
                <w:bCs/>
                <w:sz w:val="28"/>
                <w:szCs w:val="28"/>
                <w:lang w:val="ro-RO"/>
              </w:rPr>
              <w:t>APDD - Agenda 21</w:t>
            </w:r>
          </w:p>
        </w:tc>
      </w:tr>
      <w:tr w:rsidR="00910FE0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910FE0" w:rsidRPr="003D5858" w:rsidRDefault="00910FE0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ȚARĂ: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910FE0" w:rsidRPr="009D653D" w:rsidRDefault="00910FE0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Arial"/>
                <w:sz w:val="28"/>
                <w:szCs w:val="28"/>
                <w:lang w:val="en-GB"/>
              </w:rPr>
            </w:pPr>
            <w:proofErr w:type="spellStart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>România</w:t>
            </w:r>
            <w:proofErr w:type="spellEnd"/>
          </w:p>
        </w:tc>
      </w:tr>
      <w:tr w:rsidR="00910FE0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910FE0" w:rsidRPr="003D5858" w:rsidRDefault="00910FE0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TitlU: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910FE0" w:rsidRPr="009D653D" w:rsidRDefault="00910FE0" w:rsidP="009D65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Calibri"/>
                <w:b/>
                <w:i/>
                <w:sz w:val="28"/>
                <w:szCs w:val="28"/>
                <w:u w:val="single"/>
                <w:lang w:val="en-GB"/>
              </w:rPr>
            </w:pPr>
            <w:proofErr w:type="spellStart"/>
            <w:r w:rsidRPr="009D653D">
              <w:rPr>
                <w:rFonts w:ascii="Calibri" w:eastAsia="Arial" w:hAnsi="Calibri" w:cs="Calibri"/>
                <w:b/>
                <w:i/>
                <w:sz w:val="28"/>
                <w:szCs w:val="28"/>
                <w:u w:val="single"/>
                <w:lang w:val="en-GB"/>
              </w:rPr>
              <w:t>Meniu</w:t>
            </w:r>
            <w:proofErr w:type="spellEnd"/>
            <w:r w:rsidRPr="009D653D">
              <w:rPr>
                <w:rFonts w:ascii="Calibri" w:eastAsia="Arial" w:hAnsi="Calibri" w:cs="Calibri"/>
                <w:b/>
                <w:i/>
                <w:sz w:val="28"/>
                <w:szCs w:val="28"/>
                <w:u w:val="single"/>
                <w:lang w:val="en-GB"/>
              </w:rPr>
              <w:t xml:space="preserve"> </w:t>
            </w:r>
            <w:proofErr w:type="spellStart"/>
            <w:r w:rsidRPr="009D653D">
              <w:rPr>
                <w:rFonts w:ascii="Calibri" w:eastAsia="Arial" w:hAnsi="Calibri" w:cs="Calibri"/>
                <w:b/>
                <w:i/>
                <w:sz w:val="28"/>
                <w:szCs w:val="28"/>
                <w:u w:val="single"/>
                <w:lang w:val="en-GB"/>
              </w:rPr>
              <w:t>echilibrat</w:t>
            </w:r>
            <w:proofErr w:type="spellEnd"/>
          </w:p>
        </w:tc>
      </w:tr>
      <w:tr w:rsidR="00910FE0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910FE0" w:rsidRPr="003D5858" w:rsidRDefault="00910FE0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VÂRSTA ELEVILOR: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910FE0" w:rsidRPr="009D653D" w:rsidRDefault="00910FE0" w:rsidP="00F11729">
            <w:pPr>
              <w:rPr>
                <w:rFonts w:ascii="Calibri" w:eastAsia="Arial" w:hAnsi="Calibri" w:cs="Arial"/>
                <w:sz w:val="28"/>
                <w:szCs w:val="28"/>
                <w:lang w:val="en-GB"/>
              </w:rPr>
            </w:pPr>
            <w:r w:rsidRPr="009D653D">
              <w:rPr>
                <w:rFonts w:ascii="Calibri" w:eastAsia="Arial" w:hAnsi="Calibri" w:cs="Arial"/>
                <w:sz w:val="28"/>
                <w:szCs w:val="28"/>
                <w:lang w:val="en-GB"/>
              </w:rPr>
              <w:t xml:space="preserve">10 </w:t>
            </w:r>
            <w:proofErr w:type="spellStart"/>
            <w:r w:rsidRPr="009D653D">
              <w:rPr>
                <w:rFonts w:ascii="Calibri" w:eastAsia="Arial" w:hAnsi="Calibri" w:cs="Arial"/>
                <w:sz w:val="28"/>
                <w:szCs w:val="28"/>
                <w:lang w:val="en-GB"/>
              </w:rPr>
              <w:t>ani</w:t>
            </w:r>
            <w:proofErr w:type="spellEnd"/>
          </w:p>
        </w:tc>
      </w:tr>
      <w:tr w:rsidR="00910FE0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910FE0" w:rsidRPr="003D5858" w:rsidRDefault="00910FE0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DISCIPLINE: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910FE0" w:rsidRPr="009D653D" w:rsidRDefault="00910FE0" w:rsidP="00A57B40">
            <w:pPr>
              <w:rPr>
                <w:rFonts w:ascii="Calibri" w:hAnsi="Calibri" w:cs="Arial"/>
                <w:sz w:val="28"/>
                <w:szCs w:val="28"/>
                <w:lang w:val="en-GB"/>
              </w:rPr>
            </w:pPr>
            <w:proofErr w:type="spellStart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>Limba</w:t>
            </w:r>
            <w:proofErr w:type="spellEnd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 xml:space="preserve"> și </w:t>
            </w:r>
            <w:proofErr w:type="spellStart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>literatura</w:t>
            </w:r>
            <w:proofErr w:type="spellEnd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>română</w:t>
            </w:r>
            <w:proofErr w:type="spellEnd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>Științe</w:t>
            </w:r>
            <w:proofErr w:type="spellEnd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>Educație</w:t>
            </w:r>
            <w:proofErr w:type="spellEnd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9D653D">
              <w:rPr>
                <w:rFonts w:ascii="Calibri" w:hAnsi="Calibri" w:cs="Arial"/>
                <w:sz w:val="28"/>
                <w:szCs w:val="28"/>
                <w:lang w:val="en-GB"/>
              </w:rPr>
              <w:t>civică</w:t>
            </w:r>
            <w:proofErr w:type="spellEnd"/>
          </w:p>
        </w:tc>
      </w:tr>
      <w:tr w:rsidR="00910FE0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nil"/>
              <w:right w:val="single" w:sz="24" w:space="0" w:color="D2414D"/>
            </w:tcBorders>
            <w:shd w:val="clear" w:color="auto" w:fill="FFF9F4"/>
            <w:vAlign w:val="center"/>
          </w:tcPr>
          <w:p w:rsidR="00910FE0" w:rsidRPr="003D5858" w:rsidRDefault="00910FE0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DuraTĂ: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910FE0" w:rsidRPr="009D653D" w:rsidRDefault="00910FE0" w:rsidP="00F11729">
            <w:pPr>
              <w:rPr>
                <w:rFonts w:ascii="Helvetica"/>
                <w:i/>
                <w:color w:val="0070C0"/>
                <w:sz w:val="28"/>
                <w:szCs w:val="28"/>
                <w:lang w:val="en-US"/>
              </w:rPr>
            </w:pPr>
            <w:r w:rsidRPr="009D653D">
              <w:rPr>
                <w:rFonts w:ascii="Helvetica"/>
                <w:color w:val="0070C0"/>
                <w:sz w:val="28"/>
                <w:szCs w:val="28"/>
                <w:lang w:val="en-US"/>
              </w:rPr>
              <w:t>60 minute</w:t>
            </w:r>
          </w:p>
          <w:p w:rsidR="00910FE0" w:rsidRPr="009D653D" w:rsidRDefault="00910FE0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Arial"/>
                <w:sz w:val="28"/>
                <w:szCs w:val="28"/>
                <w:lang w:val="en-US"/>
              </w:rPr>
            </w:pPr>
          </w:p>
        </w:tc>
      </w:tr>
    </w:tbl>
    <w:p w:rsidR="00910FE0" w:rsidRDefault="00910FE0" w:rsidP="00910FE0">
      <w:pPr>
        <w:rPr>
          <w:rFonts w:ascii="Calibri" w:hAnsi="Calibri" w:cs="Arial"/>
          <w:lang w:val="en-GB"/>
        </w:rPr>
      </w:pPr>
    </w:p>
    <w:p w:rsidR="00910FE0" w:rsidRPr="0081234C" w:rsidRDefault="00910FE0" w:rsidP="00910FE0">
      <w:pPr>
        <w:pStyle w:val="Heading2"/>
        <w:rPr>
          <w:rFonts w:eastAsia="Arial"/>
        </w:rPr>
      </w:pPr>
      <w:proofErr w:type="spellStart"/>
      <w:r w:rsidRPr="0081234C">
        <w:t>Ob</w:t>
      </w:r>
      <w:r>
        <w:t>i</w:t>
      </w:r>
      <w:r w:rsidRPr="0081234C">
        <w:t>ective</w:t>
      </w:r>
      <w:proofErr w:type="spellEnd"/>
      <w:r w:rsidRPr="0081234C">
        <w:t>:</w:t>
      </w:r>
    </w:p>
    <w:p w:rsidR="00910FE0" w:rsidRDefault="00910FE0" w:rsidP="00910FE0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1: </w:t>
      </w:r>
      <w:proofErr w:type="spellStart"/>
      <w:r>
        <w:rPr>
          <w:lang w:val="en-GB"/>
        </w:rPr>
        <w:t>Să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conștientizeze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importanța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unei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alimentații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echilibrate</w:t>
      </w:r>
      <w:proofErr w:type="spellEnd"/>
      <w:r>
        <w:rPr>
          <w:lang w:val="en-GB"/>
        </w:rPr>
        <w:t>;</w:t>
      </w:r>
    </w:p>
    <w:p w:rsidR="00910FE0" w:rsidRDefault="00910FE0" w:rsidP="00910FE0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2:</w:t>
      </w:r>
      <w:r w:rsidR="00610FB7">
        <w:rPr>
          <w:lang w:val="en-GB"/>
        </w:rPr>
        <w:t xml:space="preserve"> </w:t>
      </w:r>
      <w:proofErr w:type="spellStart"/>
      <w:r w:rsidR="00610FB7">
        <w:rPr>
          <w:lang w:val="en-GB"/>
        </w:rPr>
        <w:t>Să</w:t>
      </w:r>
      <w:proofErr w:type="spellEnd"/>
      <w:r w:rsidR="00610FB7">
        <w:rPr>
          <w:lang w:val="en-GB"/>
        </w:rPr>
        <w:t xml:space="preserve"> </w:t>
      </w:r>
      <w:proofErr w:type="spellStart"/>
      <w:r w:rsidR="00610FB7">
        <w:rPr>
          <w:lang w:val="en-GB"/>
        </w:rPr>
        <w:t>conceapă</w:t>
      </w:r>
      <w:proofErr w:type="spellEnd"/>
      <w:r w:rsidR="00610FB7">
        <w:rPr>
          <w:lang w:val="en-GB"/>
        </w:rPr>
        <w:t xml:space="preserve"> un </w:t>
      </w:r>
      <w:proofErr w:type="spellStart"/>
      <w:r w:rsidR="00610FB7">
        <w:rPr>
          <w:lang w:val="en-GB"/>
        </w:rPr>
        <w:t>meniu</w:t>
      </w:r>
      <w:proofErr w:type="spellEnd"/>
      <w:r w:rsidR="00610FB7">
        <w:rPr>
          <w:lang w:val="en-GB"/>
        </w:rPr>
        <w:t xml:space="preserve"> </w:t>
      </w:r>
      <w:proofErr w:type="spellStart"/>
      <w:r w:rsidR="00610FB7">
        <w:rPr>
          <w:lang w:val="en-GB"/>
        </w:rPr>
        <w:t>sănătos</w:t>
      </w:r>
      <w:proofErr w:type="spellEnd"/>
      <w:r w:rsidR="00610FB7">
        <w:rPr>
          <w:lang w:val="en-GB"/>
        </w:rPr>
        <w:t>;</w:t>
      </w:r>
    </w:p>
    <w:p w:rsidR="00AE1253" w:rsidRPr="00AE1253" w:rsidRDefault="00910FE0" w:rsidP="00610FB7">
      <w:pPr>
        <w:pStyle w:val="NoSpacing"/>
        <w:numPr>
          <w:ilvl w:val="0"/>
          <w:numId w:val="1"/>
        </w:numPr>
        <w:rPr>
          <w:noProof/>
          <w:lang w:val="ro-RO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3:</w:t>
      </w:r>
      <w:r w:rsidR="00610FB7">
        <w:rPr>
          <w:lang w:val="en-GB"/>
        </w:rPr>
        <w:t xml:space="preserve"> </w:t>
      </w:r>
      <w:proofErr w:type="spellStart"/>
      <w:r w:rsidR="00AE1253">
        <w:rPr>
          <w:lang w:val="en-GB"/>
        </w:rPr>
        <w:t>Să</w:t>
      </w:r>
      <w:proofErr w:type="spellEnd"/>
      <w:r w:rsidR="00AE1253">
        <w:rPr>
          <w:lang w:val="en-GB"/>
        </w:rPr>
        <w:t xml:space="preserve"> </w:t>
      </w:r>
      <w:proofErr w:type="spellStart"/>
      <w:r w:rsidR="00AE1253">
        <w:rPr>
          <w:lang w:val="en-GB"/>
        </w:rPr>
        <w:t>demonstreze</w:t>
      </w:r>
      <w:proofErr w:type="spellEnd"/>
      <w:r w:rsidR="00AE1253">
        <w:rPr>
          <w:lang w:val="en-GB"/>
        </w:rPr>
        <w:t xml:space="preserve"> </w:t>
      </w:r>
      <w:proofErr w:type="spellStart"/>
      <w:r w:rsidR="00AE1253">
        <w:rPr>
          <w:lang w:val="en-GB"/>
        </w:rPr>
        <w:t>capacitatea</w:t>
      </w:r>
      <w:proofErr w:type="spellEnd"/>
      <w:r w:rsidR="00AE1253">
        <w:rPr>
          <w:lang w:val="en-GB"/>
        </w:rPr>
        <w:t xml:space="preserve"> de </w:t>
      </w:r>
      <w:proofErr w:type="spellStart"/>
      <w:r w:rsidR="00610FB7">
        <w:rPr>
          <w:lang w:val="en-GB"/>
        </w:rPr>
        <w:t>analiză</w:t>
      </w:r>
      <w:proofErr w:type="spellEnd"/>
      <w:r w:rsidR="00610FB7">
        <w:rPr>
          <w:lang w:val="en-GB"/>
        </w:rPr>
        <w:t xml:space="preserve"> și </w:t>
      </w:r>
      <w:proofErr w:type="spellStart"/>
      <w:r w:rsidR="00610FB7">
        <w:rPr>
          <w:lang w:val="en-GB"/>
        </w:rPr>
        <w:t>selecție</w:t>
      </w:r>
      <w:proofErr w:type="spellEnd"/>
      <w:r w:rsidR="00610FB7">
        <w:rPr>
          <w:lang w:val="en-GB"/>
        </w:rPr>
        <w:t xml:space="preserve"> a </w:t>
      </w:r>
      <w:proofErr w:type="spellStart"/>
      <w:r w:rsidR="00610FB7">
        <w:rPr>
          <w:lang w:val="en-GB"/>
        </w:rPr>
        <w:t>meniurilor</w:t>
      </w:r>
      <w:proofErr w:type="spellEnd"/>
      <w:r w:rsidR="00610FB7">
        <w:rPr>
          <w:lang w:val="en-GB"/>
        </w:rPr>
        <w:t xml:space="preserve"> </w:t>
      </w:r>
      <w:proofErr w:type="spellStart"/>
      <w:r w:rsidR="00610FB7">
        <w:rPr>
          <w:lang w:val="en-GB"/>
        </w:rPr>
        <w:t>sănătoase</w:t>
      </w:r>
      <w:proofErr w:type="spellEnd"/>
    </w:p>
    <w:p w:rsidR="00610FB7" w:rsidRPr="00071915" w:rsidRDefault="00AE1253" w:rsidP="00610FB7">
      <w:pPr>
        <w:pStyle w:val="NoSpacing"/>
        <w:numPr>
          <w:ilvl w:val="0"/>
          <w:numId w:val="1"/>
        </w:numPr>
        <w:rPr>
          <w:noProof/>
          <w:lang w:val="ro-RO"/>
        </w:rPr>
      </w:pPr>
      <w:proofErr w:type="spellStart"/>
      <w:r>
        <w:rPr>
          <w:lang w:val="en-GB"/>
        </w:rPr>
        <w:t>Obiectivul</w:t>
      </w:r>
      <w:proofErr w:type="spellEnd"/>
      <w:r w:rsidR="00610FB7">
        <w:rPr>
          <w:lang w:val="en-GB"/>
        </w:rPr>
        <w:t xml:space="preserve"> 4: </w:t>
      </w:r>
      <w:r w:rsidR="00610FB7">
        <w:rPr>
          <w:noProof/>
          <w:lang w:val="ro-RO"/>
        </w:rPr>
        <w:t>Să înțele</w:t>
      </w:r>
      <w:r w:rsidR="002418FD">
        <w:rPr>
          <w:noProof/>
          <w:lang w:val="ro-RO"/>
        </w:rPr>
        <w:t>agă</w:t>
      </w:r>
      <w:r w:rsidR="00610FB7">
        <w:rPr>
          <w:noProof/>
          <w:lang w:val="ro-RO"/>
        </w:rPr>
        <w:t xml:space="preserve"> conceptul de alimentație echilibrată – cantitatea necesară și legătura dintre substanțele de bază.</w:t>
      </w:r>
    </w:p>
    <w:p w:rsidR="00910FE0" w:rsidRPr="0081234C" w:rsidRDefault="00910FE0" w:rsidP="00910FE0">
      <w:pPr>
        <w:rPr>
          <w:rFonts w:ascii="Calibri" w:eastAsia="Arial" w:hAnsi="Calibri" w:cs="Arial"/>
          <w:lang w:val="en-GB"/>
        </w:rPr>
      </w:pPr>
    </w:p>
    <w:p w:rsidR="00910FE0" w:rsidRPr="0081234C" w:rsidRDefault="00910FE0" w:rsidP="00910FE0">
      <w:pPr>
        <w:pStyle w:val="Heading2"/>
        <w:rPr>
          <w:rFonts w:eastAsia="Arial"/>
        </w:rPr>
      </w:pPr>
      <w:proofErr w:type="spellStart"/>
      <w:r>
        <w:t>Activități</w:t>
      </w:r>
      <w:proofErr w:type="spellEnd"/>
      <w:r w:rsidRPr="0081234C">
        <w:t>:</w:t>
      </w:r>
    </w:p>
    <w:p w:rsidR="00910FE0" w:rsidRPr="008E53A8" w:rsidRDefault="00910FE0" w:rsidP="00910FE0">
      <w:pPr>
        <w:rPr>
          <w:rFonts w:ascii="Helvetica"/>
          <w:color w:val="0070C0"/>
          <w:sz w:val="18"/>
          <w:szCs w:val="18"/>
          <w:lang w:val="en-US"/>
        </w:rPr>
      </w:pPr>
      <w:proofErr w:type="spellStart"/>
      <w:proofErr w:type="gram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Va</w:t>
      </w:r>
      <w:proofErr w:type="spellEnd"/>
      <w:proofErr w:type="gram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rug</w:t>
      </w:r>
      <w:r>
        <w:rPr>
          <w:rFonts w:ascii="Helvetica" w:hAnsi="Helvetica"/>
          <w:color w:val="0070C0"/>
          <w:sz w:val="18"/>
          <w:szCs w:val="18"/>
          <w:lang w:val="en-US"/>
        </w:rPr>
        <w:t>ă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m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s</w:t>
      </w:r>
      <w:r>
        <w:rPr>
          <w:rFonts w:ascii="Helvetica" w:hAnsi="Helvetica"/>
          <w:color w:val="0070C0"/>
          <w:sz w:val="18"/>
          <w:szCs w:val="18"/>
          <w:lang w:val="en-US"/>
        </w:rPr>
        <w:t>ă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descrieți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activitățile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în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detaliu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,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astfel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încâ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t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profesorul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să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le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poată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implementa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de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unul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singur</w:t>
      </w:r>
      <w:proofErr w:type="spellEnd"/>
      <w:r w:rsidRPr="008E53A8">
        <w:rPr>
          <w:rFonts w:ascii="Helvetica" w:hAnsi="Helvetica"/>
          <w:i/>
          <w:color w:val="0070C0"/>
          <w:lang w:val="en-US"/>
        </w:rPr>
        <w:t xml:space="preserve"> </w:t>
      </w:r>
    </w:p>
    <w:p w:rsidR="00910FE0" w:rsidRPr="00BB5FE5" w:rsidRDefault="00910FE0" w:rsidP="00910FE0">
      <w:pPr>
        <w:rPr>
          <w:rFonts w:ascii="Helvetica"/>
          <w:color w:val="0070C0"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8099"/>
      </w:tblGrid>
      <w:tr w:rsidR="00910FE0" w:rsidRPr="00036FFB" w:rsidTr="00F11729">
        <w:trPr>
          <w:trHeight w:val="399"/>
        </w:trPr>
        <w:tc>
          <w:tcPr>
            <w:tcW w:w="1232" w:type="dxa"/>
          </w:tcPr>
          <w:p w:rsidR="00910FE0" w:rsidRPr="003D5858" w:rsidRDefault="00910FE0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</w:pP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Durată</w:t>
            </w:r>
            <w:proofErr w:type="spellEnd"/>
          </w:p>
        </w:tc>
        <w:tc>
          <w:tcPr>
            <w:tcW w:w="9920" w:type="dxa"/>
          </w:tcPr>
          <w:p w:rsidR="00910FE0" w:rsidRPr="003D5858" w:rsidRDefault="00910FE0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</w:pP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Descrierea</w:t>
            </w:r>
            <w:proofErr w:type="spellEnd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activității</w:t>
            </w:r>
            <w:proofErr w:type="spellEnd"/>
          </w:p>
        </w:tc>
      </w:tr>
      <w:tr w:rsidR="00910FE0" w:rsidRPr="00036FFB" w:rsidTr="00F11729">
        <w:trPr>
          <w:trHeight w:val="513"/>
        </w:trPr>
        <w:tc>
          <w:tcPr>
            <w:tcW w:w="1232" w:type="dxa"/>
          </w:tcPr>
          <w:p w:rsidR="00910FE0" w:rsidRPr="00B22238" w:rsidRDefault="00610FB7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Arial" w:hAnsiTheme="minorHAnsi" w:cs="Calibri"/>
              </w:rPr>
            </w:pPr>
            <w:r w:rsidRPr="00B22238">
              <w:rPr>
                <w:rFonts w:asciiTheme="minorHAnsi" w:eastAsia="Arial" w:hAnsiTheme="minorHAnsi" w:cs="Calibri"/>
              </w:rPr>
              <w:t>30 min</w:t>
            </w:r>
          </w:p>
        </w:tc>
        <w:tc>
          <w:tcPr>
            <w:tcW w:w="9920" w:type="dxa"/>
          </w:tcPr>
          <w:p w:rsidR="00910FE0" w:rsidRPr="00B22238" w:rsidRDefault="00910FE0" w:rsidP="00910FE0">
            <w:pPr>
              <w:pStyle w:val="NoSpacing"/>
              <w:ind w:firstLine="360"/>
              <w:jc w:val="both"/>
              <w:rPr>
                <w:rFonts w:asciiTheme="minorHAnsi" w:hAnsiTheme="minorHAnsi"/>
                <w:lang w:val="en-GB"/>
              </w:rPr>
            </w:pPr>
            <w:proofErr w:type="spellStart"/>
            <w:r w:rsidRPr="00B22238">
              <w:rPr>
                <w:rFonts w:asciiTheme="minorHAnsi" w:hAnsiTheme="minorHAnsi"/>
                <w:lang w:val="en-GB"/>
              </w:rPr>
              <w:t>Fiecare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grupă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de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elevi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primește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câte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un material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informativ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despre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alimentația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echilibrată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în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raport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cu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nevoile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fiecărei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persoane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,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vârstă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, mod de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viață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și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chiar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climă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>.</w:t>
            </w:r>
          </w:p>
          <w:p w:rsidR="00910FE0" w:rsidRPr="00B22238" w:rsidRDefault="00910FE0" w:rsidP="00B22238">
            <w:pPr>
              <w:pStyle w:val="NoSpacing"/>
              <w:ind w:firstLine="360"/>
              <w:jc w:val="both"/>
              <w:rPr>
                <w:rFonts w:asciiTheme="minorHAnsi" w:hAnsiTheme="minorHAnsi"/>
                <w:lang w:val="en-GB"/>
              </w:rPr>
            </w:pPr>
            <w:r w:rsidRPr="00B22238">
              <w:rPr>
                <w:rFonts w:asciiTheme="minorHAnsi" w:hAnsiTheme="minorHAnsi"/>
                <w:lang w:val="en-GB"/>
              </w:rPr>
              <w:t xml:space="preserve">Un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reprezentant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din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grupă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citește</w:t>
            </w:r>
            <w:proofErr w:type="spellEnd"/>
            <w:r w:rsidR="002418FD">
              <w:rPr>
                <w:rFonts w:asciiTheme="minorHAnsi" w:hAnsiTheme="minorHAnsi"/>
                <w:lang w:val="en-GB"/>
              </w:rPr>
              <w:t>,</w:t>
            </w:r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apoi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urmează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dezbateri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. </w:t>
            </w:r>
          </w:p>
        </w:tc>
      </w:tr>
      <w:tr w:rsidR="00910FE0" w:rsidRPr="00036FFB" w:rsidTr="00F11729">
        <w:trPr>
          <w:trHeight w:val="513"/>
        </w:trPr>
        <w:tc>
          <w:tcPr>
            <w:tcW w:w="1232" w:type="dxa"/>
          </w:tcPr>
          <w:p w:rsidR="00910FE0" w:rsidRPr="00B22238" w:rsidRDefault="00610FB7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Arial" w:hAnsiTheme="minorHAnsi" w:cstheme="minorHAnsi"/>
              </w:rPr>
            </w:pPr>
            <w:r w:rsidRPr="00B22238">
              <w:rPr>
                <w:rFonts w:asciiTheme="minorHAnsi" w:eastAsia="Arial" w:hAnsiTheme="minorHAnsi" w:cstheme="minorHAnsi"/>
              </w:rPr>
              <w:t>20 min</w:t>
            </w:r>
          </w:p>
        </w:tc>
        <w:tc>
          <w:tcPr>
            <w:tcW w:w="9920" w:type="dxa"/>
          </w:tcPr>
          <w:p w:rsidR="00910FE0" w:rsidRPr="00B22238" w:rsidRDefault="00910FE0" w:rsidP="00B22238">
            <w:pPr>
              <w:pStyle w:val="NoSpacing"/>
              <w:ind w:firstLine="360"/>
              <w:jc w:val="both"/>
              <w:rPr>
                <w:rFonts w:asciiTheme="minorHAnsi" w:hAnsiTheme="minorHAnsi"/>
                <w:lang w:val="en-GB"/>
              </w:rPr>
            </w:pPr>
            <w:proofErr w:type="spellStart"/>
            <w:r w:rsidRPr="00B22238">
              <w:rPr>
                <w:rFonts w:asciiTheme="minorHAnsi" w:hAnsiTheme="minorHAnsi"/>
                <w:lang w:val="en-GB"/>
              </w:rPr>
              <w:t>Pentru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consolidare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se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va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organiza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jocul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didactic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Pregătește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un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meniu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sănătos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pentru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cea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mai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dragă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persoană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! </w:t>
            </w:r>
            <w:r w:rsidR="00165E2C" w:rsidRPr="00B22238">
              <w:rPr>
                <w:rFonts w:asciiTheme="minorHAnsi" w:hAnsiTheme="minorHAnsi"/>
                <w:lang w:val="en-GB"/>
              </w:rPr>
              <w:t>(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meniul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unei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zile-mesele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principale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și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gustările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>) – (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Anexa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6)</w:t>
            </w:r>
          </w:p>
        </w:tc>
      </w:tr>
      <w:tr w:rsidR="00910FE0" w:rsidRPr="00036FFB" w:rsidTr="00F11729">
        <w:trPr>
          <w:trHeight w:val="541"/>
        </w:trPr>
        <w:tc>
          <w:tcPr>
            <w:tcW w:w="1232" w:type="dxa"/>
          </w:tcPr>
          <w:p w:rsidR="00910FE0" w:rsidRPr="00B22238" w:rsidRDefault="00910FE0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Arial" w:hAnsiTheme="minorHAnsi" w:cs="Calibri"/>
              </w:rPr>
            </w:pPr>
            <w:r w:rsidRPr="00B22238">
              <w:rPr>
                <w:rFonts w:asciiTheme="minorHAnsi" w:eastAsia="Arial" w:hAnsiTheme="minorHAnsi" w:cs="Calibri"/>
              </w:rPr>
              <w:t>10 min</w:t>
            </w:r>
          </w:p>
        </w:tc>
        <w:tc>
          <w:tcPr>
            <w:tcW w:w="9920" w:type="dxa"/>
          </w:tcPr>
          <w:p w:rsidR="00910FE0" w:rsidRPr="00B22238" w:rsidRDefault="00910FE0" w:rsidP="00F411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Arial" w:hAnsiTheme="minorHAnsi" w:cs="Arial"/>
              </w:rPr>
            </w:pPr>
            <w:r w:rsidRPr="00B22238">
              <w:rPr>
                <w:rFonts w:asciiTheme="minorHAnsi" w:hAnsiTheme="minorHAnsi"/>
                <w:lang w:val="en-GB"/>
              </w:rPr>
              <w:t xml:space="preserve">    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Meniurile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întocmite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vor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fi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expuse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pe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flip-chart </w:t>
            </w:r>
            <w:r w:rsidRPr="00B22238">
              <w:rPr>
                <w:rFonts w:asciiTheme="minorHAnsi" w:hAnsiTheme="minorHAnsi" w:cs="Arial"/>
                <w:lang w:val="en-GB"/>
              </w:rPr>
              <w:t>ș</w:t>
            </w:r>
            <w:r w:rsidRPr="00B22238">
              <w:rPr>
                <w:rFonts w:asciiTheme="minorHAnsi" w:hAnsiTheme="minorHAnsi"/>
                <w:lang w:val="en-GB"/>
              </w:rPr>
              <w:t xml:space="preserve">i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vor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fi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analizate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.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Elevii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care au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realizat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cel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mai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sănătos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meniu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vor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lang w:val="en-GB"/>
              </w:rPr>
              <w:t>primi</w:t>
            </w:r>
            <w:proofErr w:type="spellEnd"/>
            <w:r w:rsidRPr="00B22238">
              <w:rPr>
                <w:rFonts w:asciiTheme="minorHAnsi" w:hAnsiTheme="minorHAnsi"/>
                <w:lang w:val="en-GB"/>
              </w:rPr>
              <w:t xml:space="preserve"> diploma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Nutri</w:t>
            </w:r>
            <w:r w:rsidR="00F41193">
              <w:rPr>
                <w:rFonts w:asciiTheme="minorHAnsi" w:hAnsiTheme="minorHAnsi" w:cs="Arial"/>
                <w:b/>
                <w:i/>
                <w:u w:val="single"/>
                <w:lang w:val="en-GB"/>
              </w:rPr>
              <w:t>ț</w:t>
            </w:r>
            <w:bookmarkStart w:id="0" w:name="_GoBack"/>
            <w:bookmarkEnd w:id="0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ionistul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 xml:space="preserve"> </w:t>
            </w:r>
            <w:proofErr w:type="spellStart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clasei</w:t>
            </w:r>
            <w:proofErr w:type="spellEnd"/>
            <w:r w:rsidRPr="00B22238">
              <w:rPr>
                <w:rFonts w:asciiTheme="minorHAnsi" w:hAnsiTheme="minorHAnsi"/>
                <w:b/>
                <w:i/>
                <w:u w:val="single"/>
                <w:lang w:val="en-GB"/>
              </w:rPr>
              <w:t>.</w:t>
            </w:r>
          </w:p>
        </w:tc>
      </w:tr>
    </w:tbl>
    <w:p w:rsidR="00910FE0" w:rsidRDefault="00910FE0" w:rsidP="00910FE0">
      <w:pPr>
        <w:pStyle w:val="NoSpacing"/>
        <w:rPr>
          <w:lang w:val="en-GB"/>
        </w:rPr>
      </w:pPr>
    </w:p>
    <w:p w:rsidR="00910FE0" w:rsidRDefault="00910FE0" w:rsidP="00910FE0">
      <w:pPr>
        <w:pStyle w:val="Heading2"/>
        <w:rPr>
          <w:rFonts w:eastAsia="Arial Unicode MS" w:cs="Arial Unicode MS"/>
          <w:color w:val="000000"/>
          <w:sz w:val="24"/>
          <w:szCs w:val="24"/>
        </w:rPr>
      </w:pPr>
      <w:proofErr w:type="spellStart"/>
      <w:r w:rsidRPr="00FB0F46">
        <w:t>Material</w:t>
      </w:r>
      <w:r>
        <w:t>e</w:t>
      </w:r>
      <w:proofErr w:type="spellEnd"/>
      <w:r>
        <w:t xml:space="preserve"> și </w:t>
      </w:r>
      <w:proofErr w:type="spellStart"/>
      <w:r>
        <w:t>echipamente</w:t>
      </w:r>
      <w:proofErr w:type="spellEnd"/>
      <w:r w:rsidRPr="00FB0F46">
        <w:t xml:space="preserve">: </w:t>
      </w:r>
    </w:p>
    <w:p w:rsidR="00910FE0" w:rsidRDefault="00165E2C" w:rsidP="00910FE0">
      <w:pPr>
        <w:pStyle w:val="NoSpacing"/>
        <w:rPr>
          <w:lang w:val="en-GB"/>
        </w:rPr>
      </w:pPr>
      <w:r>
        <w:rPr>
          <w:lang w:val="en-GB"/>
        </w:rPr>
        <w:t xml:space="preserve">Legume, diverse </w:t>
      </w:r>
      <w:proofErr w:type="spellStart"/>
      <w:r>
        <w:rPr>
          <w:lang w:val="en-GB"/>
        </w:rPr>
        <w:t>alimente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tac</w:t>
      </w:r>
      <w:r w:rsidR="002418FD">
        <w:rPr>
          <w:lang w:val="en-GB"/>
        </w:rPr>
        <w:t>â</w:t>
      </w:r>
      <w:r>
        <w:rPr>
          <w:lang w:val="en-GB"/>
        </w:rPr>
        <w:t>muri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vesel</w:t>
      </w:r>
      <w:r w:rsidR="002418FD">
        <w:rPr>
          <w:lang w:val="en-GB"/>
        </w:rPr>
        <w:t>ă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foi</w:t>
      </w:r>
      <w:proofErr w:type="spellEnd"/>
      <w:r>
        <w:rPr>
          <w:lang w:val="en-GB"/>
        </w:rPr>
        <w:t xml:space="preserve"> de flip-chart, </w:t>
      </w:r>
      <w:proofErr w:type="spellStart"/>
      <w:r>
        <w:rPr>
          <w:lang w:val="en-GB"/>
        </w:rPr>
        <w:t>diplome</w:t>
      </w:r>
      <w:proofErr w:type="spellEnd"/>
      <w:r>
        <w:rPr>
          <w:lang w:val="en-GB"/>
        </w:rPr>
        <w:t>.</w:t>
      </w:r>
    </w:p>
    <w:p w:rsidR="00910FE0" w:rsidRPr="00FB0F46" w:rsidRDefault="00910FE0" w:rsidP="00910FE0">
      <w:pPr>
        <w:rPr>
          <w:lang w:val="en-GB"/>
        </w:rPr>
      </w:pPr>
    </w:p>
    <w:p w:rsidR="00910FE0" w:rsidRDefault="00910FE0" w:rsidP="00910FE0">
      <w:pPr>
        <w:pStyle w:val="Heading2"/>
      </w:pPr>
      <w:r w:rsidRPr="006C335A">
        <w:rPr>
          <w:noProof/>
          <w:lang w:val="ro-RO"/>
        </w:rPr>
        <w:t>Instrumente (mijloace) de predare</w:t>
      </w:r>
      <w:r w:rsidRPr="0081234C">
        <w:t>:</w:t>
      </w:r>
    </w:p>
    <w:p w:rsidR="001810D6" w:rsidRPr="001810D6" w:rsidRDefault="001810D6" w:rsidP="001810D6">
      <w:pPr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</w:pPr>
      <w:r w:rsidRPr="001810D6"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Listați și furnizați materialele cheie necesare pentru implementarea activității</w:t>
      </w:r>
    </w:p>
    <w:p w:rsidR="001810D6" w:rsidRPr="001810D6" w:rsidRDefault="001810D6" w:rsidP="001810D6">
      <w:pPr>
        <w:rPr>
          <w:i/>
          <w:color w:val="95B3D7" w:themeColor="accent1" w:themeTint="99"/>
          <w:sz w:val="20"/>
          <w:szCs w:val="20"/>
          <w:lang w:val="en-GB"/>
        </w:rPr>
      </w:pPr>
      <w:r w:rsidRPr="001810D6">
        <w:rPr>
          <w:rFonts w:hAnsi="Times New Roman" w:cs="Times New Roman"/>
          <w:i/>
          <w:color w:val="95B3D7" w:themeColor="accent1" w:themeTint="99"/>
          <w:sz w:val="20"/>
          <w:szCs w:val="20"/>
          <w:lang w:val="ro-RO"/>
        </w:rPr>
        <w:t>De ex: chestionare și rezolvările la ele, fișe, prezentări, instrucțiuni</w:t>
      </w:r>
    </w:p>
    <w:p w:rsidR="00073CD9" w:rsidRPr="00C37490" w:rsidRDefault="00073CD9" w:rsidP="00073CD9">
      <w:pPr>
        <w:pStyle w:val="ListParagraph"/>
        <w:numPr>
          <w:ilvl w:val="0"/>
          <w:numId w:val="3"/>
        </w:numPr>
        <w:spacing w:after="100" w:afterAutospacing="1" w:line="240" w:lineRule="auto"/>
        <w:contextualSpacing/>
        <w:rPr>
          <w:rFonts w:eastAsia="Times New Roman" w:cs="Arial"/>
          <w:sz w:val="24"/>
          <w:szCs w:val="24"/>
          <w:lang w:val="en-GB"/>
        </w:rPr>
      </w:pP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articole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despre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nevoile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nutriționale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și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piramida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alimentelor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>;</w:t>
      </w:r>
    </w:p>
    <w:p w:rsidR="00073CD9" w:rsidRPr="00C37490" w:rsidRDefault="00073CD9" w:rsidP="00073CD9">
      <w:pPr>
        <w:pStyle w:val="ListParagraph"/>
        <w:numPr>
          <w:ilvl w:val="0"/>
          <w:numId w:val="3"/>
        </w:numPr>
        <w:spacing w:after="100" w:afterAutospacing="1" w:line="240" w:lineRule="auto"/>
        <w:contextualSpacing/>
        <w:rPr>
          <w:rFonts w:eastAsia="Times New Roman" w:cs="Arial"/>
          <w:sz w:val="24"/>
          <w:szCs w:val="24"/>
          <w:lang w:val="en-GB"/>
        </w:rPr>
      </w:pPr>
      <w:proofErr w:type="spellStart"/>
      <w:proofErr w:type="gramStart"/>
      <w:r w:rsidRPr="00C37490">
        <w:rPr>
          <w:rFonts w:eastAsia="Times New Roman" w:cs="Arial"/>
          <w:sz w:val="24"/>
          <w:szCs w:val="24"/>
          <w:lang w:val="en-GB"/>
        </w:rPr>
        <w:t>informații</w:t>
      </w:r>
      <w:proofErr w:type="spellEnd"/>
      <w:proofErr w:type="gram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despre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substanțele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de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bază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din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alimentaț</w:t>
      </w:r>
      <w:r w:rsidR="002418FD">
        <w:rPr>
          <w:rFonts w:eastAsia="Times New Roman" w:cs="Arial"/>
          <w:sz w:val="24"/>
          <w:szCs w:val="24"/>
          <w:lang w:val="en-GB"/>
        </w:rPr>
        <w:t>ie</w:t>
      </w:r>
      <w:proofErr w:type="spellEnd"/>
      <w:r w:rsidR="002418FD">
        <w:rPr>
          <w:rFonts w:eastAsia="Times New Roman" w:cs="Arial"/>
          <w:sz w:val="24"/>
          <w:szCs w:val="24"/>
          <w:lang w:val="en-GB"/>
        </w:rPr>
        <w:t>.</w:t>
      </w:r>
    </w:p>
    <w:p w:rsidR="00910FE0" w:rsidRPr="00FB0F46" w:rsidRDefault="00910FE0" w:rsidP="00910FE0">
      <w:pPr>
        <w:pStyle w:val="NoSpacing"/>
        <w:rPr>
          <w:lang w:val="en-US"/>
        </w:rPr>
      </w:pPr>
    </w:p>
    <w:p w:rsidR="00910FE0" w:rsidRDefault="00910FE0" w:rsidP="00910FE0">
      <w:pP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</w:pP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Probleme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discutat</w:t>
      </w:r>
      <w:proofErr w:type="spellEnd"/>
      <w:r w:rsidRPr="00FB0F46"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:</w:t>
      </w:r>
    </w:p>
    <w:p w:rsidR="00910FE0" w:rsidRDefault="00F33358" w:rsidP="00910FE0">
      <w:pPr>
        <w:pStyle w:val="NoSpacing"/>
        <w:rPr>
          <w:lang w:val="en-GB"/>
        </w:rPr>
      </w:pPr>
      <w:r>
        <w:rPr>
          <w:lang w:val="en-GB"/>
        </w:rPr>
        <w:t xml:space="preserve">Ce </w:t>
      </w:r>
      <w:proofErr w:type="spellStart"/>
      <w:r>
        <w:rPr>
          <w:lang w:val="en-GB"/>
        </w:rPr>
        <w:t>nevoi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nutri</w:t>
      </w:r>
      <w:r w:rsidR="002418FD">
        <w:rPr>
          <w:lang w:val="en-GB"/>
        </w:rPr>
        <w:t>ț</w:t>
      </w:r>
      <w:r>
        <w:rPr>
          <w:lang w:val="en-GB"/>
        </w:rPr>
        <w:t>ionale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crede</w:t>
      </w:r>
      <w:r w:rsidR="002418FD">
        <w:rPr>
          <w:lang w:val="en-GB"/>
        </w:rPr>
        <w:t>ț</w:t>
      </w:r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</w:t>
      </w:r>
      <w:r w:rsidR="002418FD">
        <w:rPr>
          <w:lang w:val="en-GB"/>
        </w:rPr>
        <w:t>ă</w:t>
      </w:r>
      <w:proofErr w:type="spellEnd"/>
      <w:r>
        <w:rPr>
          <w:lang w:val="en-GB"/>
        </w:rPr>
        <w:t xml:space="preserve"> au </w:t>
      </w:r>
      <w:proofErr w:type="spellStart"/>
      <w:r>
        <w:rPr>
          <w:lang w:val="en-GB"/>
        </w:rPr>
        <w:t>persoanele</w:t>
      </w:r>
      <w:proofErr w:type="spellEnd"/>
      <w:r>
        <w:rPr>
          <w:lang w:val="en-GB"/>
        </w:rPr>
        <w:t xml:space="preserve"> </w:t>
      </w:r>
      <w:proofErr w:type="spellStart"/>
      <w:r w:rsidR="002418FD">
        <w:rPr>
          <w:lang w:val="en-GB"/>
        </w:rPr>
        <w:t>î</w:t>
      </w:r>
      <w:r>
        <w:rPr>
          <w:lang w:val="en-GB"/>
        </w:rPr>
        <w:t>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</w:t>
      </w:r>
      <w:r w:rsidR="002418FD">
        <w:rPr>
          <w:lang w:val="en-GB"/>
        </w:rPr>
        <w:t>â</w:t>
      </w:r>
      <w:r>
        <w:rPr>
          <w:lang w:val="en-GB"/>
        </w:rPr>
        <w:t>rst</w:t>
      </w:r>
      <w:r w:rsidR="002418FD">
        <w:rPr>
          <w:lang w:val="en-GB"/>
        </w:rPr>
        <w:t>ă</w:t>
      </w:r>
      <w:proofErr w:type="spellEnd"/>
      <w:r>
        <w:rPr>
          <w:lang w:val="en-GB"/>
        </w:rPr>
        <w:t>?</w:t>
      </w:r>
    </w:p>
    <w:p w:rsidR="00F33358" w:rsidRDefault="00F33358" w:rsidP="00910FE0">
      <w:pPr>
        <w:pStyle w:val="NoSpacing"/>
        <w:rPr>
          <w:lang w:val="en-GB"/>
        </w:rPr>
      </w:pPr>
      <w:r>
        <w:rPr>
          <w:lang w:val="en-GB"/>
        </w:rPr>
        <w:t xml:space="preserve">Dar </w:t>
      </w:r>
      <w:proofErr w:type="spellStart"/>
      <w:r>
        <w:rPr>
          <w:lang w:val="en-GB"/>
        </w:rPr>
        <w:t>cele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tinere</w:t>
      </w:r>
      <w:proofErr w:type="spellEnd"/>
      <w:r>
        <w:rPr>
          <w:lang w:val="en-GB"/>
        </w:rPr>
        <w:t>?</w:t>
      </w:r>
    </w:p>
    <w:p w:rsidR="00910FE0" w:rsidRDefault="00F33358" w:rsidP="00F33358">
      <w:pPr>
        <w:pStyle w:val="NoSpacing"/>
        <w:rPr>
          <w:rFonts w:eastAsia="Times New Roman" w:cs="Arial"/>
          <w:lang w:val="en-GB"/>
        </w:rPr>
      </w:pPr>
      <w:proofErr w:type="spellStart"/>
      <w:r>
        <w:rPr>
          <w:lang w:val="en-GB"/>
        </w:rPr>
        <w:t>V</w:t>
      </w:r>
      <w:r w:rsidR="002418FD">
        <w:rPr>
          <w:lang w:val="en-GB"/>
        </w:rPr>
        <w:t>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cunoa</w:t>
      </w:r>
      <w:r w:rsidR="002418FD">
        <w:rPr>
          <w:lang w:val="en-GB"/>
        </w:rPr>
        <w:t>ș</w:t>
      </w:r>
      <w:r>
        <w:rPr>
          <w:lang w:val="en-GB"/>
        </w:rPr>
        <w:t>te</w:t>
      </w:r>
      <w:r w:rsidR="002418FD">
        <w:rPr>
          <w:lang w:val="en-GB"/>
        </w:rPr>
        <w:t>ț</w:t>
      </w:r>
      <w:r>
        <w:rPr>
          <w:lang w:val="en-GB"/>
        </w:rPr>
        <w:t>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propriile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nevoi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nutri</w:t>
      </w:r>
      <w:r w:rsidR="002418FD">
        <w:rPr>
          <w:lang w:val="en-GB"/>
        </w:rPr>
        <w:t>ț</w:t>
      </w:r>
      <w:r>
        <w:rPr>
          <w:lang w:val="en-GB"/>
        </w:rPr>
        <w:t>ionale</w:t>
      </w:r>
      <w:proofErr w:type="spellEnd"/>
      <w:r>
        <w:rPr>
          <w:lang w:val="en-GB"/>
        </w:rPr>
        <w:t>?</w:t>
      </w:r>
    </w:p>
    <w:p w:rsidR="00910FE0" w:rsidRDefault="00910FE0" w:rsidP="00910FE0">
      <w:pPr>
        <w:pStyle w:val="Heading2"/>
      </w:pPr>
    </w:p>
    <w:p w:rsidR="00910FE0" w:rsidRDefault="00910FE0" w:rsidP="00910FE0">
      <w:pPr>
        <w:pStyle w:val="Heading2"/>
      </w:pPr>
      <w:proofErr w:type="spellStart"/>
      <w:r>
        <w:t>Anexe</w:t>
      </w:r>
      <w:proofErr w:type="spellEnd"/>
      <w:r w:rsidRPr="0081234C">
        <w:t>:</w:t>
      </w:r>
    </w:p>
    <w:p w:rsidR="001810D6" w:rsidRPr="001810D6" w:rsidRDefault="001810D6" w:rsidP="001810D6">
      <w:pPr>
        <w:rPr>
          <w:rFonts w:hAnsi="Times New Roman" w:cs="Times New Roman"/>
          <w:i/>
          <w:color w:val="365F91" w:themeColor="accent1" w:themeShade="BF"/>
          <w:sz w:val="20"/>
          <w:szCs w:val="20"/>
          <w:lang w:val="ro-RO"/>
        </w:rPr>
      </w:pPr>
      <w:r w:rsidRPr="001810D6">
        <w:rPr>
          <w:rFonts w:hAnsi="Times New Roman" w:cs="Times New Roman"/>
          <w:i/>
          <w:color w:val="365F91" w:themeColor="accent1" w:themeShade="BF"/>
          <w:sz w:val="20"/>
          <w:szCs w:val="20"/>
          <w:lang w:val="ro-RO"/>
        </w:rPr>
        <w:t>Listați și furnizați materialele cheie necesare pentru implementarea activității</w:t>
      </w:r>
    </w:p>
    <w:p w:rsidR="001810D6" w:rsidRPr="001810D6" w:rsidRDefault="001810D6" w:rsidP="001810D6">
      <w:pPr>
        <w:rPr>
          <w:i/>
          <w:sz w:val="20"/>
          <w:szCs w:val="20"/>
          <w:lang w:val="en-GB"/>
        </w:rPr>
      </w:pPr>
      <w:r w:rsidRPr="001810D6">
        <w:rPr>
          <w:rFonts w:hAnsi="Times New Roman" w:cs="Times New Roman"/>
          <w:i/>
          <w:color w:val="365F91" w:themeColor="accent1" w:themeShade="BF"/>
          <w:sz w:val="20"/>
          <w:szCs w:val="20"/>
          <w:lang w:val="ro-RO"/>
        </w:rPr>
        <w:t>De ex: chestionare și rezolvările la ele, fișe, prezentări, instrucțiuni</w:t>
      </w:r>
    </w:p>
    <w:p w:rsidR="00910FE0" w:rsidRDefault="0083463F" w:rsidP="00910FE0">
      <w:pPr>
        <w:rPr>
          <w:rFonts w:ascii="Calibri" w:hAnsi="Calibri" w:cs="Calibri"/>
          <w:color w:val="auto"/>
          <w:lang w:val="en-US"/>
        </w:rPr>
      </w:pPr>
      <w:proofErr w:type="spellStart"/>
      <w:r w:rsidRPr="00B22238">
        <w:rPr>
          <w:rFonts w:asciiTheme="minorHAnsi" w:hAnsiTheme="minorHAnsi"/>
          <w:lang w:val="en-GB"/>
        </w:rPr>
        <w:t>Anexa</w:t>
      </w:r>
      <w:proofErr w:type="spellEnd"/>
      <w:r w:rsidRPr="00B22238">
        <w:rPr>
          <w:rFonts w:asciiTheme="minorHAnsi" w:hAnsiTheme="minorHAnsi"/>
          <w:lang w:val="en-GB"/>
        </w:rPr>
        <w:t xml:space="preserve"> 6</w:t>
      </w:r>
      <w:r>
        <w:rPr>
          <w:rFonts w:asciiTheme="minorHAnsi" w:hAnsiTheme="minorHAnsi"/>
          <w:lang w:val="en-GB"/>
        </w:rPr>
        <w:t xml:space="preserve"> </w:t>
      </w:r>
      <w:r w:rsidRPr="002259AC">
        <w:rPr>
          <w:rFonts w:ascii="Calibri" w:hAnsi="Calibri" w:cs="Calibri"/>
          <w:color w:val="auto"/>
          <w:lang w:val="en-US"/>
        </w:rPr>
        <w:t xml:space="preserve">– </w:t>
      </w:r>
      <w:proofErr w:type="spellStart"/>
      <w:r w:rsidRPr="002259AC">
        <w:rPr>
          <w:rFonts w:ascii="Calibri" w:hAnsi="Calibri" w:cs="Calibri"/>
          <w:color w:val="auto"/>
          <w:lang w:val="en-US"/>
        </w:rPr>
        <w:t>Fi</w:t>
      </w:r>
      <w:r w:rsidR="002418FD">
        <w:rPr>
          <w:rFonts w:ascii="Calibri" w:hAnsi="Calibri" w:cs="Calibri"/>
          <w:color w:val="auto"/>
          <w:lang w:val="en-US"/>
        </w:rPr>
        <w:t>ș</w:t>
      </w:r>
      <w:r w:rsidRPr="002259AC">
        <w:rPr>
          <w:rFonts w:ascii="Calibri" w:hAnsi="Calibri" w:cs="Calibri"/>
          <w:color w:val="auto"/>
          <w:lang w:val="en-US"/>
        </w:rPr>
        <w:t>a</w:t>
      </w:r>
      <w:proofErr w:type="spellEnd"/>
      <w:r w:rsidRPr="002259AC">
        <w:rPr>
          <w:rFonts w:ascii="Calibri" w:hAnsi="Calibri" w:cs="Calibri"/>
          <w:color w:val="auto"/>
          <w:lang w:val="en-US"/>
        </w:rPr>
        <w:t xml:space="preserve"> “</w:t>
      </w:r>
      <w:proofErr w:type="spellStart"/>
      <w:r w:rsidRPr="002259AC">
        <w:rPr>
          <w:rFonts w:ascii="Calibri" w:hAnsi="Calibri" w:cs="Calibri"/>
          <w:color w:val="auto"/>
          <w:lang w:val="en-US"/>
        </w:rPr>
        <w:t>Variante</w:t>
      </w:r>
      <w:proofErr w:type="spellEnd"/>
      <w:r w:rsidRPr="002259AC">
        <w:rPr>
          <w:rFonts w:ascii="Calibri" w:hAnsi="Calibri" w:cs="Calibri"/>
          <w:color w:val="auto"/>
          <w:lang w:val="en-US"/>
        </w:rPr>
        <w:t xml:space="preserve"> de </w:t>
      </w:r>
      <w:proofErr w:type="spellStart"/>
      <w:r w:rsidRPr="002259AC">
        <w:rPr>
          <w:rFonts w:ascii="Calibri" w:hAnsi="Calibri" w:cs="Calibri"/>
          <w:color w:val="auto"/>
          <w:lang w:val="en-US"/>
        </w:rPr>
        <w:t>meniuri</w:t>
      </w:r>
      <w:proofErr w:type="spellEnd"/>
      <w:r w:rsidRPr="002259AC">
        <w:rPr>
          <w:rFonts w:ascii="Calibri" w:hAnsi="Calibri" w:cs="Calibri"/>
          <w:color w:val="auto"/>
          <w:lang w:val="en-US"/>
        </w:rPr>
        <w:t xml:space="preserve"> </w:t>
      </w:r>
      <w:proofErr w:type="spellStart"/>
      <w:r w:rsidRPr="002259AC">
        <w:rPr>
          <w:rFonts w:ascii="Calibri" w:hAnsi="Calibri" w:cs="Calibri"/>
          <w:color w:val="auto"/>
          <w:lang w:val="en-US"/>
        </w:rPr>
        <w:t>s</w:t>
      </w:r>
      <w:r w:rsidR="002418FD">
        <w:rPr>
          <w:rFonts w:ascii="Calibri" w:hAnsi="Calibri" w:cs="Calibri"/>
          <w:color w:val="auto"/>
          <w:lang w:val="en-US"/>
        </w:rPr>
        <w:t>ă</w:t>
      </w:r>
      <w:r w:rsidRPr="002259AC">
        <w:rPr>
          <w:rFonts w:ascii="Calibri" w:hAnsi="Calibri" w:cs="Calibri"/>
          <w:color w:val="auto"/>
          <w:lang w:val="en-US"/>
        </w:rPr>
        <w:t>n</w:t>
      </w:r>
      <w:r w:rsidR="002418FD">
        <w:rPr>
          <w:rFonts w:ascii="Calibri" w:hAnsi="Calibri" w:cs="Calibri"/>
          <w:color w:val="auto"/>
          <w:lang w:val="en-US"/>
        </w:rPr>
        <w:t>ă</w:t>
      </w:r>
      <w:r w:rsidRPr="002259AC">
        <w:rPr>
          <w:rFonts w:ascii="Calibri" w:hAnsi="Calibri" w:cs="Calibri"/>
          <w:color w:val="auto"/>
          <w:lang w:val="en-US"/>
        </w:rPr>
        <w:t>toase</w:t>
      </w:r>
      <w:proofErr w:type="spellEnd"/>
      <w:r w:rsidRPr="002259AC">
        <w:rPr>
          <w:rFonts w:ascii="Calibri" w:hAnsi="Calibri" w:cs="Calibri"/>
          <w:color w:val="auto"/>
          <w:lang w:val="en-US"/>
        </w:rPr>
        <w:t>”</w:t>
      </w:r>
    </w:p>
    <w:p w:rsidR="0083463F" w:rsidRDefault="0083463F" w:rsidP="00910FE0">
      <w:pPr>
        <w:rPr>
          <w:lang w:val="en-US"/>
        </w:rPr>
      </w:pPr>
    </w:p>
    <w:p w:rsidR="00910FE0" w:rsidRDefault="00910FE0" w:rsidP="00910FE0">
      <w:pPr>
        <w:rPr>
          <w:rFonts w:ascii="Arial"/>
          <w:b/>
          <w:bCs/>
        </w:rPr>
      </w:pP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Unelte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evaluare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recomandate</w:t>
      </w:r>
      <w:proofErr w:type="spellEnd"/>
      <w:r w:rsidRPr="00FB0F46"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:</w:t>
      </w:r>
    </w:p>
    <w:p w:rsidR="00910FE0" w:rsidRPr="00BB5FE5" w:rsidRDefault="00910FE0" w:rsidP="00910FE0">
      <w:pPr>
        <w:rPr>
          <w:rFonts w:hAnsi="Arial"/>
          <w:lang w:val="en-GB"/>
        </w:rPr>
      </w:pP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Pentru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gramStart"/>
      <w:r>
        <w:rPr>
          <w:rFonts w:ascii="Helvetica"/>
          <w:i/>
          <w:color w:val="0070C0"/>
          <w:sz w:val="18"/>
          <w:szCs w:val="18"/>
          <w:lang w:val="en-US"/>
        </w:rPr>
        <w:t>a</w:t>
      </w:r>
      <w:proofErr w:type="gram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evalua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activitatea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din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punctul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de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vedere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al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elevului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</w:p>
    <w:p w:rsidR="00460085" w:rsidRDefault="00460085" w:rsidP="00460085">
      <w:pPr>
        <w:pStyle w:val="NoSpacing"/>
        <w:rPr>
          <w:lang w:val="en-GB"/>
        </w:rPr>
      </w:pPr>
      <w:r>
        <w:rPr>
          <w:lang w:val="en-GB"/>
        </w:rPr>
        <w:t xml:space="preserve">Se </w:t>
      </w:r>
      <w:proofErr w:type="spellStart"/>
      <w:r>
        <w:rPr>
          <w:lang w:val="en-GB"/>
        </w:rPr>
        <w:t>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folosi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</w:t>
      </w:r>
      <w:r w:rsidR="002418FD">
        <w:rPr>
          <w:lang w:val="en-GB"/>
        </w:rPr>
        <w:t>ș</w:t>
      </w:r>
      <w:r>
        <w:rPr>
          <w:lang w:val="en-GB"/>
        </w:rPr>
        <w:t>a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evaluare</w:t>
      </w:r>
      <w:proofErr w:type="spellEnd"/>
      <w:r>
        <w:rPr>
          <w:lang w:val="en-GB"/>
        </w:rPr>
        <w:t xml:space="preserve"> - </w:t>
      </w:r>
      <w:proofErr w:type="spellStart"/>
      <w:r>
        <w:rPr>
          <w:lang w:val="en-GB"/>
        </w:rPr>
        <w:t>Anexa</w:t>
      </w:r>
      <w:proofErr w:type="spellEnd"/>
      <w:r>
        <w:rPr>
          <w:lang w:val="en-GB"/>
        </w:rPr>
        <w:t xml:space="preserve"> 8.</w:t>
      </w:r>
    </w:p>
    <w:p w:rsidR="00910FE0" w:rsidRPr="00036FFB" w:rsidRDefault="00910FE0" w:rsidP="00910FE0">
      <w:pPr>
        <w:rPr>
          <w:rFonts w:ascii="Arial" w:eastAsia="Arial" w:hAnsi="Arial" w:cs="Arial"/>
          <w:lang w:val="it-IT"/>
        </w:rPr>
      </w:pPr>
    </w:p>
    <w:p w:rsidR="00910FE0" w:rsidRPr="00FB0F46" w:rsidRDefault="00910FE0" w:rsidP="00910FE0">
      <w:pPr>
        <w:rPr>
          <w:lang w:val="en-US"/>
        </w:rPr>
      </w:pPr>
    </w:p>
    <w:p w:rsidR="00910FE0" w:rsidRPr="0081234C" w:rsidRDefault="00910FE0" w:rsidP="00910FE0">
      <w:pPr>
        <w:spacing w:after="100" w:afterAutospacing="1"/>
        <w:rPr>
          <w:rFonts w:ascii="Calibri" w:eastAsia="Times New Roman" w:hAnsi="Calibri" w:cs="Arial"/>
          <w:lang w:val="en-GB"/>
        </w:rPr>
      </w:pPr>
    </w:p>
    <w:p w:rsidR="00616881" w:rsidRDefault="00616881"/>
    <w:sectPr w:rsidR="00616881" w:rsidSect="005D1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12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C1B" w:rsidRDefault="00615C1B" w:rsidP="00C16942">
      <w:r>
        <w:separator/>
      </w:r>
    </w:p>
  </w:endnote>
  <w:endnote w:type="continuationSeparator" w:id="0">
    <w:p w:rsidR="00615C1B" w:rsidRDefault="00615C1B" w:rsidP="00C1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615C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615C1B" w:rsidP="0081234C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5" o:spid="_x0000_s2053" type="#_x0000_t75" style="position:absolute;margin-left:-9.4pt;margin-top:15.55pt;width:453.2pt;height:54.2pt;z-index:251664384;visibility:visible">
          <v:imagedata r:id="rId1" o:title=""/>
          <w10:wrap type="squar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615C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C1B" w:rsidRDefault="00615C1B" w:rsidP="00C16942">
      <w:r>
        <w:separator/>
      </w:r>
    </w:p>
  </w:footnote>
  <w:footnote w:type="continuationSeparator" w:id="0">
    <w:p w:rsidR="00615C1B" w:rsidRDefault="00615C1B" w:rsidP="00C1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615C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615C1B" w:rsidP="0081234C">
    <w:pPr>
      <w:pStyle w:val="Header"/>
    </w:pPr>
    <w:r>
      <w:rPr>
        <w:noProof/>
        <w:lang w:val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2" type="#_x0000_t32" style="position:absolute;margin-left:-69.75pt;margin-top:38.25pt;width:59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</w:pict>
    </w:r>
    <w:r>
      <w:rPr>
        <w:noProof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135.75pt;margin-top:-12.95pt;width:315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<v:textbox inset="0,0,0,0">
            <w:txbxContent>
              <w:p w:rsidR="0081234C" w:rsidRPr="0081234C" w:rsidRDefault="00E46823" w:rsidP="0081234C">
                <w:pPr>
                  <w:jc w:val="right"/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</w:pPr>
                <w:r w:rsidRPr="0081234C"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  <w:t>www.eathink2015.org</w:t>
                </w:r>
              </w:p>
            </w:txbxContent>
          </v:textbox>
        </v:shape>
      </w:pict>
    </w:r>
    <w:r>
      <w:rPr>
        <w:noProof/>
        <w:lang w:val="it-IT"/>
      </w:rPr>
      <w:pict>
        <v:rect id="Rectangle 2" o:spid="_x0000_s2049" style="position:absolute;margin-left:-69.75pt;margin-top:-37.5pt;width:602.25pt;height: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4" o:spid="_x0000_s2050" type="#_x0000_t75" style="position:absolute;margin-left:1.15pt;margin-top:-25.7pt;width:47.25pt;height:56.9pt;z-index:251661312;visibility:visible">
          <v:imagedata r:id="rId1" o:title=""/>
          <w10:wrap type="squar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615C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40F8"/>
    <w:multiLevelType w:val="hybridMultilevel"/>
    <w:tmpl w:val="28BE5B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831CC"/>
    <w:multiLevelType w:val="hybridMultilevel"/>
    <w:tmpl w:val="F2040BA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FE0"/>
    <w:rsid w:val="00073CD9"/>
    <w:rsid w:val="00165E2C"/>
    <w:rsid w:val="00170CDF"/>
    <w:rsid w:val="001810D6"/>
    <w:rsid w:val="002418FD"/>
    <w:rsid w:val="003741DF"/>
    <w:rsid w:val="00460085"/>
    <w:rsid w:val="00610FB7"/>
    <w:rsid w:val="00615C1B"/>
    <w:rsid w:val="00616881"/>
    <w:rsid w:val="0083463F"/>
    <w:rsid w:val="00910FE0"/>
    <w:rsid w:val="009252DC"/>
    <w:rsid w:val="009D653D"/>
    <w:rsid w:val="00A210A5"/>
    <w:rsid w:val="00A57B40"/>
    <w:rsid w:val="00AE1253"/>
    <w:rsid w:val="00B22238"/>
    <w:rsid w:val="00C16942"/>
    <w:rsid w:val="00E46823"/>
    <w:rsid w:val="00F33358"/>
    <w:rsid w:val="00F4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A05012D3-BB84-4452-A8DB-2A1BC0DA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10FE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0FE0"/>
    <w:pPr>
      <w:keepNext/>
      <w:keepLines/>
      <w:spacing w:before="240" w:after="240"/>
      <w:jc w:val="center"/>
      <w:outlineLvl w:val="0"/>
    </w:pPr>
    <w:rPr>
      <w:rFonts w:ascii="Calibri" w:eastAsia="Times New Roman" w:hAnsi="Calibri" w:cs="Times New Roman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0FE0"/>
    <w:pPr>
      <w:keepNext/>
      <w:keepLines/>
      <w:spacing w:after="75"/>
      <w:outlineLvl w:val="1"/>
    </w:pPr>
    <w:rPr>
      <w:rFonts w:ascii="Calibri" w:eastAsia="Times New Roman" w:hAnsi="Calibri" w:cs="Times New Roman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0FE0"/>
    <w:pPr>
      <w:keepNext/>
      <w:keepLines/>
      <w:spacing w:before="40"/>
      <w:outlineLvl w:val="2"/>
    </w:pPr>
    <w:rPr>
      <w:rFonts w:ascii="Calibri" w:eastAsia="Times New Roman" w:hAnsi="Calibri" w:cs="Times New Roman"/>
      <w:smallCaps/>
      <w:color w:val="D2415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FE0"/>
    <w:rPr>
      <w:rFonts w:ascii="Calibri" w:eastAsia="Times New Roman" w:hAnsi="Calibri" w:cs="Times New Roman"/>
      <w:b/>
      <w:color w:val="D2414D"/>
      <w:sz w:val="36"/>
      <w:szCs w:val="32"/>
      <w:u w:color="000000"/>
      <w:bdr w:val="nil"/>
      <w:lang w:val="en-GB" w:eastAsia="it-IT"/>
    </w:rPr>
  </w:style>
  <w:style w:type="character" w:customStyle="1" w:styleId="Heading2Char">
    <w:name w:val="Heading 2 Char"/>
    <w:basedOn w:val="DefaultParagraphFont"/>
    <w:link w:val="Heading2"/>
    <w:uiPriority w:val="9"/>
    <w:rsid w:val="00910FE0"/>
    <w:rPr>
      <w:rFonts w:ascii="Calibri" w:eastAsia="Times New Roman" w:hAnsi="Calibri" w:cs="Times New Roman"/>
      <w:color w:val="D24157"/>
      <w:sz w:val="28"/>
      <w:szCs w:val="28"/>
      <w:u w:color="000000"/>
      <w:bdr w:val="nil"/>
      <w:lang w:val="en-GB" w:eastAsia="it-IT"/>
    </w:rPr>
  </w:style>
  <w:style w:type="character" w:customStyle="1" w:styleId="Heading3Char">
    <w:name w:val="Heading 3 Char"/>
    <w:basedOn w:val="DefaultParagraphFont"/>
    <w:link w:val="Heading3"/>
    <w:uiPriority w:val="9"/>
    <w:rsid w:val="00910FE0"/>
    <w:rPr>
      <w:rFonts w:ascii="Calibri" w:eastAsia="Times New Roman" w:hAnsi="Calibri" w:cs="Times New Roman"/>
      <w:smallCaps/>
      <w:color w:val="D24157"/>
      <w:sz w:val="24"/>
      <w:szCs w:val="24"/>
      <w:u w:color="000000"/>
      <w:bdr w:val="nil"/>
      <w:lang w:val="de-DE" w:eastAsia="it-IT"/>
    </w:rPr>
  </w:style>
  <w:style w:type="paragraph" w:styleId="Header">
    <w:name w:val="header"/>
    <w:basedOn w:val="Normal"/>
    <w:link w:val="HeaderChar"/>
    <w:uiPriority w:val="99"/>
    <w:unhideWhenUsed/>
    <w:rsid w:val="00910F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0FE0"/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Footer">
    <w:name w:val="footer"/>
    <w:basedOn w:val="Normal"/>
    <w:link w:val="FooterChar"/>
    <w:uiPriority w:val="99"/>
    <w:unhideWhenUsed/>
    <w:rsid w:val="00910F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0FE0"/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NoSpacing">
    <w:name w:val="No Spacing"/>
    <w:uiPriority w:val="1"/>
    <w:qFormat/>
    <w:rsid w:val="00910FE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ListParagraph">
    <w:name w:val="List Paragraph"/>
    <w:uiPriority w:val="34"/>
    <w:qFormat/>
    <w:rsid w:val="00073CD9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admin</cp:lastModifiedBy>
  <cp:revision>13</cp:revision>
  <dcterms:created xsi:type="dcterms:W3CDTF">2015-11-20T18:50:00Z</dcterms:created>
  <dcterms:modified xsi:type="dcterms:W3CDTF">2017-11-13T10:11:00Z</dcterms:modified>
</cp:coreProperties>
</file>